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540" w:rsidRDefault="00E40540" w:rsidP="00E40540">
      <w:pPr>
        <w:pStyle w:val="a3"/>
        <w:rPr>
          <w:rFonts w:ascii="Times New Roman"/>
          <w:sz w:val="20"/>
          <w:lang w:eastAsia="zh-CN"/>
        </w:rPr>
      </w:pPr>
    </w:p>
    <w:p w:rsidR="00E40540" w:rsidRDefault="00E40540" w:rsidP="00E40540">
      <w:pPr>
        <w:pStyle w:val="a3"/>
        <w:rPr>
          <w:rFonts w:ascii="Times New Roman"/>
          <w:sz w:val="20"/>
          <w:lang w:eastAsia="zh-CN"/>
        </w:rPr>
      </w:pPr>
    </w:p>
    <w:p w:rsidR="00E40540" w:rsidRDefault="00E40540" w:rsidP="00E40540">
      <w:pPr>
        <w:pStyle w:val="a3"/>
        <w:rPr>
          <w:rFonts w:ascii="Times New Roman"/>
          <w:sz w:val="20"/>
          <w:lang w:eastAsia="zh-CN"/>
        </w:rPr>
      </w:pPr>
    </w:p>
    <w:p w:rsidR="00E40540" w:rsidRDefault="00E40540" w:rsidP="00E40540">
      <w:pPr>
        <w:pStyle w:val="a3"/>
        <w:rPr>
          <w:rFonts w:ascii="Times New Roman"/>
          <w:sz w:val="20"/>
          <w:lang w:eastAsia="zh-CN"/>
        </w:rPr>
      </w:pPr>
    </w:p>
    <w:p w:rsidR="00E40540" w:rsidRDefault="00E40540" w:rsidP="00E40540">
      <w:pPr>
        <w:pStyle w:val="a3"/>
        <w:rPr>
          <w:rFonts w:ascii="Times New Roman"/>
          <w:sz w:val="20"/>
          <w:lang w:eastAsia="zh-CN"/>
        </w:rPr>
      </w:pPr>
    </w:p>
    <w:p w:rsidR="00E40540" w:rsidRDefault="00E40540" w:rsidP="00E40540">
      <w:pPr>
        <w:widowControl/>
        <w:rPr>
          <w:rFonts w:ascii="宋体" w:hAnsi="宋体" w:cs="宋体"/>
          <w:sz w:val="24"/>
          <w:lang w:eastAsia="zh-CN"/>
        </w:rPr>
      </w:pPr>
      <w:r>
        <w:rPr>
          <w:rFonts w:ascii="宋体" w:hAnsi="宋体" w:cs="宋体"/>
          <w:noProof/>
          <w:sz w:val="24"/>
          <w:lang w:eastAsia="zh-CN"/>
        </w:rPr>
        <w:drawing>
          <wp:inline distT="0" distB="0" distL="0" distR="0">
            <wp:extent cx="5451475" cy="628650"/>
            <wp:effectExtent l="19050" t="0" r="0" b="0"/>
            <wp:docPr id="3" name="图片 22" descr="{A0BBDE10-69B5-8F1B-D327-2B946F6B814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{A0BBDE10-69B5-8F1B-D327-2B946F6B8142}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40" w:rsidRDefault="00E40540" w:rsidP="00E40540">
      <w:pPr>
        <w:widowControl/>
        <w:rPr>
          <w:b/>
          <w:sz w:val="20"/>
          <w:lang w:eastAsia="zh-CN"/>
        </w:rPr>
      </w:pPr>
      <w:r>
        <w:rPr>
          <w:rFonts w:hint="eastAsia"/>
          <w:b/>
          <w:sz w:val="44"/>
          <w:lang w:eastAsia="zh-CN"/>
        </w:rPr>
        <w:t xml:space="preserve"> </w:t>
      </w:r>
    </w:p>
    <w:p w:rsidR="00E40540" w:rsidRDefault="00E40540" w:rsidP="00E40540">
      <w:pPr>
        <w:spacing w:before="38"/>
        <w:ind w:right="133"/>
        <w:jc w:val="center"/>
        <w:rPr>
          <w:rFonts w:ascii="Times New Roman" w:eastAsia="宋体" w:hAnsi="Times New Roman" w:cs="Times New Roman"/>
          <w:b/>
          <w:sz w:val="52"/>
          <w:szCs w:val="24"/>
          <w:lang w:eastAsia="zh-CN"/>
        </w:rPr>
      </w:pPr>
    </w:p>
    <w:p w:rsidR="00E40540" w:rsidRDefault="00E40540" w:rsidP="00E40540">
      <w:pPr>
        <w:spacing w:before="38"/>
        <w:ind w:right="133"/>
        <w:jc w:val="center"/>
        <w:rPr>
          <w:b/>
          <w:sz w:val="52"/>
          <w:lang w:eastAsia="zh-CN"/>
        </w:rPr>
      </w:pPr>
    </w:p>
    <w:p w:rsidR="00E40540" w:rsidRDefault="00E40540" w:rsidP="00E40540">
      <w:pPr>
        <w:spacing w:before="38"/>
        <w:ind w:right="133"/>
        <w:jc w:val="center"/>
        <w:rPr>
          <w:b/>
          <w:sz w:val="52"/>
          <w:lang w:eastAsia="zh-CN"/>
        </w:rPr>
      </w:pPr>
    </w:p>
    <w:p w:rsidR="00E40540" w:rsidRDefault="00E40540" w:rsidP="00E40540">
      <w:pPr>
        <w:spacing w:before="38"/>
        <w:ind w:right="133"/>
        <w:jc w:val="center"/>
        <w:rPr>
          <w:b/>
          <w:sz w:val="52"/>
          <w:lang w:eastAsia="zh-CN"/>
        </w:rPr>
      </w:pPr>
      <w:r>
        <w:rPr>
          <w:rFonts w:hint="eastAsia"/>
          <w:b/>
          <w:sz w:val="52"/>
          <w:lang w:eastAsia="zh-CN"/>
        </w:rPr>
        <w:t>平台操作手册（</w:t>
      </w:r>
      <w:r>
        <w:rPr>
          <w:rFonts w:hint="eastAsia"/>
          <w:b/>
          <w:sz w:val="40"/>
          <w:lang w:eastAsia="zh-CN"/>
        </w:rPr>
        <w:t>学生版</w:t>
      </w:r>
      <w:r>
        <w:rPr>
          <w:rFonts w:hint="eastAsia"/>
          <w:b/>
          <w:sz w:val="52"/>
          <w:lang w:eastAsia="zh-CN"/>
        </w:rPr>
        <w:t>）</w:t>
      </w:r>
    </w:p>
    <w:p w:rsidR="00E40540" w:rsidRDefault="00E40540" w:rsidP="00E40540">
      <w:pPr>
        <w:spacing w:before="166"/>
        <w:ind w:right="136"/>
        <w:jc w:val="center"/>
        <w:rPr>
          <w:b/>
          <w:sz w:val="40"/>
          <w:lang w:eastAsia="zh-CN"/>
        </w:rPr>
      </w:pPr>
    </w:p>
    <w:p w:rsidR="00E40540" w:rsidRDefault="00E40540" w:rsidP="00E40540">
      <w:pPr>
        <w:pStyle w:val="a3"/>
        <w:rPr>
          <w:b/>
          <w:sz w:val="52"/>
          <w:lang w:eastAsia="zh-CN"/>
        </w:rPr>
      </w:pPr>
    </w:p>
    <w:p w:rsidR="00E40540" w:rsidRDefault="00E40540" w:rsidP="00E40540">
      <w:pPr>
        <w:pStyle w:val="a3"/>
        <w:rPr>
          <w:b/>
          <w:sz w:val="52"/>
          <w:lang w:eastAsia="zh-CN"/>
        </w:rPr>
      </w:pPr>
    </w:p>
    <w:p w:rsidR="00E40540" w:rsidRDefault="00E40540" w:rsidP="00E40540">
      <w:pPr>
        <w:pStyle w:val="a3"/>
        <w:rPr>
          <w:b/>
          <w:sz w:val="52"/>
          <w:lang w:eastAsia="zh-CN"/>
        </w:rPr>
      </w:pPr>
    </w:p>
    <w:p w:rsidR="00E40540" w:rsidRDefault="00E40540" w:rsidP="00E40540">
      <w:pPr>
        <w:pStyle w:val="a3"/>
        <w:rPr>
          <w:b/>
          <w:sz w:val="52"/>
          <w:lang w:eastAsia="zh-CN"/>
        </w:rPr>
      </w:pPr>
    </w:p>
    <w:p w:rsidR="00E40540" w:rsidRDefault="00E40540" w:rsidP="00E40540">
      <w:pPr>
        <w:pStyle w:val="a3"/>
        <w:spacing w:before="3"/>
        <w:rPr>
          <w:b/>
          <w:sz w:val="30"/>
          <w:lang w:eastAsia="zh-CN"/>
        </w:rPr>
      </w:pPr>
    </w:p>
    <w:p w:rsidR="00E40540" w:rsidRDefault="00E40540" w:rsidP="00E40540">
      <w:pPr>
        <w:pStyle w:val="a3"/>
        <w:spacing w:before="3"/>
        <w:rPr>
          <w:b/>
          <w:sz w:val="30"/>
          <w:lang w:eastAsia="zh-CN"/>
        </w:rPr>
      </w:pPr>
    </w:p>
    <w:p w:rsidR="00E40540" w:rsidRDefault="00E40540" w:rsidP="00E40540">
      <w:pPr>
        <w:pStyle w:val="a3"/>
        <w:spacing w:before="3"/>
        <w:rPr>
          <w:b/>
          <w:sz w:val="30"/>
          <w:lang w:eastAsia="zh-CN"/>
        </w:rPr>
      </w:pPr>
    </w:p>
    <w:p w:rsidR="00E40540" w:rsidRDefault="00E40540" w:rsidP="00E40540">
      <w:pPr>
        <w:ind w:right="133"/>
        <w:jc w:val="right"/>
        <w:rPr>
          <w:b/>
          <w:sz w:val="21"/>
        </w:rPr>
      </w:pPr>
      <w:r>
        <w:rPr>
          <w:rFonts w:hint="eastAsia"/>
          <w:b/>
        </w:rPr>
        <w:t>Shanghai WanxinSoft Computer Information Technology Co.,LTD.</w:t>
      </w:r>
    </w:p>
    <w:p w:rsidR="00E40540" w:rsidRDefault="00E40540" w:rsidP="00E40540">
      <w:pPr>
        <w:spacing w:before="142"/>
        <w:ind w:right="137"/>
        <w:jc w:val="right"/>
        <w:rPr>
          <w:b/>
          <w:sz w:val="32"/>
          <w:lang w:eastAsia="zh-CN"/>
        </w:rPr>
      </w:pPr>
      <w:r>
        <w:rPr>
          <w:rFonts w:hint="eastAsia"/>
          <w:b/>
          <w:w w:val="95"/>
          <w:sz w:val="32"/>
          <w:lang w:eastAsia="zh-CN"/>
        </w:rPr>
        <w:t>上海万欣计算机信息科技有限公司</w:t>
      </w:r>
    </w:p>
    <w:p w:rsidR="00E40540" w:rsidRDefault="00E40540" w:rsidP="00E40540">
      <w:pPr>
        <w:spacing w:before="115"/>
        <w:ind w:right="133"/>
        <w:jc w:val="right"/>
        <w:rPr>
          <w:b/>
          <w:sz w:val="28"/>
        </w:rPr>
      </w:pPr>
      <w:r>
        <w:rPr>
          <w:rFonts w:hint="eastAsia"/>
          <w:b/>
          <w:sz w:val="28"/>
        </w:rPr>
        <w:t>©2019</w:t>
      </w:r>
    </w:p>
    <w:p w:rsidR="00E40540" w:rsidRDefault="00E40540" w:rsidP="00E40540">
      <w:pPr>
        <w:spacing w:before="214"/>
        <w:ind w:right="132"/>
        <w:jc w:val="right"/>
        <w:rPr>
          <w:b/>
          <w:sz w:val="21"/>
        </w:rPr>
      </w:pPr>
      <w:r>
        <w:rPr>
          <w:rFonts w:hint="eastAsia"/>
          <w:b/>
        </w:rPr>
        <w:t>All Rignts Reserved</w:t>
      </w:r>
    </w:p>
    <w:p w:rsidR="00E40540" w:rsidRDefault="00E40540" w:rsidP="00E40540">
      <w:pPr>
        <w:widowControl/>
        <w:autoSpaceDE/>
        <w:autoSpaceDN/>
        <w:rPr>
          <w:sz w:val="21"/>
          <w:lang w:eastAsia="zh-CN"/>
        </w:rPr>
        <w:sectPr w:rsidR="00E40540">
          <w:pgSz w:w="11910" w:h="16840"/>
          <w:pgMar w:top="1420" w:right="1660" w:bottom="280" w:left="1660" w:header="720" w:footer="720" w:gutter="0"/>
          <w:cols w:space="720"/>
        </w:sectPr>
      </w:pPr>
    </w:p>
    <w:p w:rsidR="004A1E24" w:rsidRDefault="00ED0BBA">
      <w:pPr>
        <w:spacing w:line="505" w:lineRule="exact"/>
        <w:ind w:left="3951" w:right="3951"/>
        <w:jc w:val="center"/>
        <w:rPr>
          <w:sz w:val="32"/>
        </w:rPr>
      </w:pPr>
      <w:r>
        <w:rPr>
          <w:color w:val="2E5395"/>
          <w:w w:val="95"/>
          <w:sz w:val="32"/>
        </w:rPr>
        <w:lastRenderedPageBreak/>
        <w:t>目录</w:t>
      </w:r>
    </w:p>
    <w:sdt>
      <w:sdtPr>
        <w:id w:val="275915657"/>
        <w:docPartObj>
          <w:docPartGallery w:val="Table of Contents"/>
          <w:docPartUnique/>
        </w:docPartObj>
      </w:sdtPr>
      <w:sdtContent>
        <w:p w:rsidR="004A1E24" w:rsidRDefault="000A5D79">
          <w:pPr>
            <w:pStyle w:val="10"/>
            <w:tabs>
              <w:tab w:val="right" w:leader="dot" w:pos="8419"/>
            </w:tabs>
            <w:rPr>
              <w:rFonts w:ascii="等线" w:eastAsia="等线"/>
              <w:lang w:eastAsia="zh-CN"/>
            </w:rPr>
          </w:pPr>
          <w:hyperlink w:anchor="_bookmark0" w:history="1">
            <w:r w:rsidR="00ED0BBA">
              <w:rPr>
                <w:lang w:eastAsia="zh-CN"/>
              </w:rPr>
              <w:t>一、</w:t>
            </w:r>
            <w:r w:rsidR="00ED0BBA">
              <w:rPr>
                <w:spacing w:val="-3"/>
                <w:lang w:eastAsia="zh-CN"/>
              </w:rPr>
              <w:t>系</w:t>
            </w:r>
            <w:r w:rsidR="00ED0BBA">
              <w:rPr>
                <w:lang w:eastAsia="zh-CN"/>
              </w:rPr>
              <w:t>统</w:t>
            </w:r>
            <w:r w:rsidR="00ED0BBA">
              <w:rPr>
                <w:spacing w:val="-3"/>
                <w:lang w:eastAsia="zh-CN"/>
              </w:rPr>
              <w:t>登</w:t>
            </w:r>
            <w:r w:rsidR="00ED0BBA">
              <w:rPr>
                <w:lang w:eastAsia="zh-CN"/>
              </w:rPr>
              <w:t>陆</w:t>
            </w:r>
            <w:r w:rsidR="00ED0BBA">
              <w:rPr>
                <w:rFonts w:ascii="等线" w:eastAsia="等线" w:hint="eastAsia"/>
                <w:lang w:eastAsia="zh-CN"/>
              </w:rPr>
              <w:tab/>
              <w:t>3</w:t>
            </w:r>
          </w:hyperlink>
        </w:p>
        <w:p w:rsidR="004A1E24" w:rsidRDefault="000A5D79">
          <w:pPr>
            <w:pStyle w:val="10"/>
            <w:tabs>
              <w:tab w:val="right" w:leader="dot" w:pos="8419"/>
            </w:tabs>
            <w:spacing w:before="573"/>
            <w:rPr>
              <w:rFonts w:ascii="等线" w:eastAsia="等线"/>
              <w:lang w:eastAsia="zh-CN"/>
            </w:rPr>
          </w:pPr>
          <w:hyperlink w:anchor="_bookmark1" w:history="1">
            <w:r w:rsidR="00ED0BBA">
              <w:rPr>
                <w:lang w:eastAsia="zh-CN"/>
              </w:rPr>
              <w:t>二、</w:t>
            </w:r>
            <w:r w:rsidR="00ED0BBA">
              <w:rPr>
                <w:spacing w:val="-3"/>
                <w:lang w:eastAsia="zh-CN"/>
              </w:rPr>
              <w:t>加</w:t>
            </w:r>
            <w:r w:rsidR="00ED0BBA">
              <w:rPr>
                <w:lang w:eastAsia="zh-CN"/>
              </w:rPr>
              <w:t>入</w:t>
            </w:r>
            <w:r w:rsidR="00ED0BBA">
              <w:rPr>
                <w:spacing w:val="-3"/>
                <w:lang w:eastAsia="zh-CN"/>
              </w:rPr>
              <w:t>课</w:t>
            </w:r>
            <w:r w:rsidR="00ED0BBA">
              <w:rPr>
                <w:lang w:eastAsia="zh-CN"/>
              </w:rPr>
              <w:t>题组</w:t>
            </w:r>
            <w:r w:rsidR="00ED0BBA">
              <w:rPr>
                <w:rFonts w:ascii="等线" w:eastAsia="等线" w:hint="eastAsia"/>
                <w:lang w:eastAsia="zh-CN"/>
              </w:rPr>
              <w:tab/>
              <w:t>4</w:t>
            </w:r>
          </w:hyperlink>
        </w:p>
        <w:p w:rsidR="004A1E24" w:rsidRDefault="000A5D79">
          <w:pPr>
            <w:pStyle w:val="10"/>
            <w:tabs>
              <w:tab w:val="right" w:leader="dot" w:pos="8419"/>
            </w:tabs>
            <w:spacing w:before="573"/>
            <w:rPr>
              <w:rFonts w:ascii="等线" w:eastAsia="等线"/>
              <w:lang w:eastAsia="zh-CN"/>
            </w:rPr>
          </w:pPr>
          <w:hyperlink w:anchor="_bookmark2" w:history="1">
            <w:r w:rsidR="00ED0BBA">
              <w:rPr>
                <w:lang w:eastAsia="zh-CN"/>
              </w:rPr>
              <w:t>三、</w:t>
            </w:r>
            <w:r w:rsidR="00ED0BBA">
              <w:rPr>
                <w:spacing w:val="-3"/>
                <w:lang w:eastAsia="zh-CN"/>
              </w:rPr>
              <w:t>仪</w:t>
            </w:r>
            <w:r w:rsidR="00ED0BBA">
              <w:rPr>
                <w:lang w:eastAsia="zh-CN"/>
              </w:rPr>
              <w:t>器</w:t>
            </w:r>
            <w:r w:rsidR="00ED0BBA">
              <w:rPr>
                <w:spacing w:val="-3"/>
                <w:lang w:eastAsia="zh-CN"/>
              </w:rPr>
              <w:t>预</w:t>
            </w:r>
            <w:r w:rsidR="00ED0BBA">
              <w:rPr>
                <w:lang w:eastAsia="zh-CN"/>
              </w:rPr>
              <w:t>约</w:t>
            </w:r>
            <w:r w:rsidR="00ED0BBA">
              <w:rPr>
                <w:rFonts w:ascii="等线" w:eastAsia="等线" w:hint="eastAsia"/>
                <w:lang w:eastAsia="zh-CN"/>
              </w:rPr>
              <w:tab/>
              <w:t>5</w:t>
            </w:r>
          </w:hyperlink>
        </w:p>
        <w:p w:rsidR="004A1E24" w:rsidRDefault="000A5D79">
          <w:pPr>
            <w:pStyle w:val="10"/>
            <w:numPr>
              <w:ilvl w:val="0"/>
              <w:numId w:val="1"/>
            </w:numPr>
            <w:tabs>
              <w:tab w:val="right" w:leader="dot" w:pos="8419"/>
            </w:tabs>
            <w:spacing w:before="573"/>
            <w:rPr>
              <w:rFonts w:ascii="等线" w:eastAsia="等线"/>
            </w:rPr>
          </w:pPr>
          <w:hyperlink w:anchor="_bookmark2" w:history="1">
            <w:r w:rsidR="00ED0BBA">
              <w:rPr>
                <w:rFonts w:hint="eastAsia"/>
                <w:spacing w:val="-3"/>
                <w:lang w:eastAsia="zh-CN"/>
              </w:rPr>
              <w:t>费用确认</w:t>
            </w:r>
            <w:r w:rsidR="00ED0BBA">
              <w:rPr>
                <w:rFonts w:ascii="等线" w:eastAsia="等线" w:hint="eastAsia"/>
              </w:rPr>
              <w:tab/>
            </w:r>
            <w:r w:rsidR="00ED0BBA">
              <w:rPr>
                <w:rFonts w:ascii="等线" w:eastAsia="等线" w:hint="eastAsia"/>
                <w:lang w:eastAsia="zh-CN"/>
              </w:rPr>
              <w:t>6</w:t>
            </w:r>
          </w:hyperlink>
        </w:p>
        <w:p w:rsidR="004A1E24" w:rsidRDefault="00ED0BBA">
          <w:pPr>
            <w:pStyle w:val="10"/>
            <w:numPr>
              <w:ilvl w:val="0"/>
              <w:numId w:val="1"/>
            </w:numPr>
            <w:tabs>
              <w:tab w:val="right" w:leader="dot" w:pos="8419"/>
            </w:tabs>
            <w:spacing w:before="573"/>
            <w:rPr>
              <w:rFonts w:ascii="等线" w:eastAsia="等线"/>
            </w:rPr>
            <w:sectPr w:rsidR="004A1E24">
              <w:pgSz w:w="11910" w:h="16840"/>
              <w:pgMar w:top="1440" w:right="1680" w:bottom="280" w:left="1680" w:header="720" w:footer="720" w:gutter="0"/>
              <w:cols w:space="720"/>
            </w:sectPr>
          </w:pPr>
          <w:r>
            <w:rPr>
              <w:rFonts w:hint="eastAsia"/>
              <w:lang w:eastAsia="zh-CN"/>
            </w:rPr>
            <w:t>培训报名</w:t>
          </w:r>
          <w:r>
            <w:rPr>
              <w:rFonts w:ascii="等线" w:eastAsia="等线" w:hint="eastAsia"/>
            </w:rPr>
            <w:tab/>
          </w:r>
          <w:r>
            <w:rPr>
              <w:rFonts w:ascii="等线" w:eastAsia="等线" w:hint="eastAsia"/>
              <w:lang w:eastAsia="zh-CN"/>
            </w:rPr>
            <w:t>7</w:t>
          </w:r>
        </w:p>
      </w:sdtContent>
    </w:sdt>
    <w:p w:rsidR="004A1E24" w:rsidRDefault="00ED0BBA">
      <w:pPr>
        <w:pStyle w:val="2"/>
      </w:pPr>
      <w:bookmarkStart w:id="0" w:name="_bookmark0"/>
      <w:bookmarkEnd w:id="0"/>
      <w:r>
        <w:lastRenderedPageBreak/>
        <w:t>一、系统登陆</w:t>
      </w:r>
    </w:p>
    <w:p w:rsidR="004A1E24" w:rsidRDefault="00ED0BBA">
      <w:pPr>
        <w:pStyle w:val="a3"/>
        <w:spacing w:before="26"/>
        <w:ind w:left="120"/>
        <w:jc w:val="both"/>
        <w:rPr>
          <w:lang w:eastAsia="zh-CN"/>
        </w:rPr>
      </w:pPr>
      <w:r>
        <w:rPr>
          <w:rFonts w:hint="eastAsia"/>
          <w:lang w:eastAsia="zh-CN"/>
        </w:rPr>
        <w:t>打开手机微信搜索‘华中农大仪器共享平台’并关注。</w:t>
      </w:r>
    </w:p>
    <w:tbl>
      <w:tblPr>
        <w:tblStyle w:val="a4"/>
        <w:tblW w:w="4390" w:type="dxa"/>
        <w:tblLayout w:type="fixed"/>
        <w:tblLook w:val="04A0"/>
      </w:tblPr>
      <w:tblGrid>
        <w:gridCol w:w="4390"/>
      </w:tblGrid>
      <w:tr w:rsidR="004A1E24">
        <w:tc>
          <w:tcPr>
            <w:tcW w:w="4390" w:type="dxa"/>
          </w:tcPr>
          <w:p w:rsidR="004A1E24" w:rsidRDefault="00ED0BBA">
            <w:pPr>
              <w:pStyle w:val="a3"/>
              <w:spacing w:before="26"/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2682875" cy="3587750"/>
                  <wp:effectExtent l="0" t="0" r="3175" b="12700"/>
                  <wp:docPr id="12" name="图片 12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875" cy="358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E24" w:rsidRDefault="00ED0BBA">
      <w:pPr>
        <w:pStyle w:val="a3"/>
        <w:spacing w:before="26"/>
        <w:jc w:val="both"/>
        <w:rPr>
          <w:lang w:eastAsia="zh-CN"/>
        </w:rPr>
      </w:pPr>
      <w:r>
        <w:rPr>
          <w:rFonts w:hint="eastAsia"/>
          <w:lang w:eastAsia="zh-CN"/>
        </w:rPr>
        <w:t>关注完成后点击‘进入公众号’-‘平台功能’-‘账号绑定/解绑’-‘校内用户绑定’-输入同意身份认证账号密码后点击‘提交’即可完成绑定。</w:t>
      </w:r>
    </w:p>
    <w:tbl>
      <w:tblPr>
        <w:tblStyle w:val="a4"/>
        <w:tblW w:w="8766" w:type="dxa"/>
        <w:tblLayout w:type="fixed"/>
        <w:tblLook w:val="04A0"/>
      </w:tblPr>
      <w:tblGrid>
        <w:gridCol w:w="4376"/>
        <w:gridCol w:w="4390"/>
      </w:tblGrid>
      <w:tr w:rsidR="004A1E24">
        <w:tc>
          <w:tcPr>
            <w:tcW w:w="4376" w:type="dxa"/>
          </w:tcPr>
          <w:p w:rsidR="004A1E24" w:rsidRDefault="00ED0BBA">
            <w:pPr>
              <w:pStyle w:val="a3"/>
              <w:spacing w:before="26"/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2643505" cy="4700270"/>
                  <wp:effectExtent l="0" t="0" r="4445" b="5080"/>
                  <wp:docPr id="13" name="图片 1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05" cy="470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:rsidR="004A1E24" w:rsidRDefault="00ED0BBA">
            <w:pPr>
              <w:pStyle w:val="a3"/>
              <w:spacing w:before="26"/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2643505" cy="4700270"/>
                  <wp:effectExtent l="0" t="0" r="4445" b="5080"/>
                  <wp:docPr id="14" name="图片 1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05" cy="470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E24">
        <w:trPr>
          <w:trHeight w:val="5744"/>
        </w:trPr>
        <w:tc>
          <w:tcPr>
            <w:tcW w:w="4376" w:type="dxa"/>
          </w:tcPr>
          <w:p w:rsidR="004A1E24" w:rsidRDefault="00ED0BBA">
            <w:pPr>
              <w:pStyle w:val="a3"/>
              <w:spacing w:before="26"/>
              <w:rPr>
                <w:lang w:eastAsia="zh-CN"/>
              </w:rPr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114300" distR="114300">
                  <wp:extent cx="2643505" cy="3928745"/>
                  <wp:effectExtent l="0" t="0" r="4445" b="14605"/>
                  <wp:docPr id="15" name="图片 1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05" cy="392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:rsidR="004A1E24" w:rsidRDefault="00ED0BBA">
            <w:pPr>
              <w:pStyle w:val="a3"/>
              <w:spacing w:before="26"/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2643505" cy="3973195"/>
                  <wp:effectExtent l="0" t="0" r="4445" b="8255"/>
                  <wp:docPr id="16" name="图片 16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05" cy="397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E24" w:rsidRDefault="00ED0BBA">
      <w:pPr>
        <w:pStyle w:val="2"/>
        <w:numPr>
          <w:ilvl w:val="0"/>
          <w:numId w:val="2"/>
        </w:numPr>
        <w:rPr>
          <w:lang w:eastAsia="zh-CN"/>
        </w:rPr>
      </w:pPr>
      <w:r>
        <w:rPr>
          <w:rFonts w:hint="eastAsia"/>
          <w:lang w:eastAsia="zh-CN"/>
        </w:rPr>
        <w:t>加入课题组</w:t>
      </w:r>
    </w:p>
    <w:p w:rsidR="004A1E24" w:rsidRDefault="004A1E24">
      <w:pPr>
        <w:rPr>
          <w:lang w:eastAsia="zh-CN"/>
        </w:rPr>
      </w:pPr>
    </w:p>
    <w:p w:rsidR="004A1E24" w:rsidRDefault="00ED0BBA">
      <w:pPr>
        <w:rPr>
          <w:lang w:eastAsia="zh-CN"/>
        </w:rPr>
      </w:pPr>
      <w:r>
        <w:rPr>
          <w:rFonts w:hint="eastAsia"/>
          <w:lang w:eastAsia="zh-CN"/>
        </w:rPr>
        <w:t>点击‘加入课题组’，选择学院-搜索导师姓名-选择需要加入的课题组后点击‘提交申请’，等待导师审核通过后可以在‘我加入的课题组’中查看已加入的课题组信息。</w:t>
      </w:r>
    </w:p>
    <w:p w:rsidR="004A1E24" w:rsidRDefault="004A1E24">
      <w:pPr>
        <w:rPr>
          <w:lang w:eastAsia="zh-CN"/>
        </w:rPr>
      </w:pPr>
    </w:p>
    <w:tbl>
      <w:tblPr>
        <w:tblStyle w:val="a4"/>
        <w:tblW w:w="8766" w:type="dxa"/>
        <w:tblLayout w:type="fixed"/>
        <w:tblLook w:val="04A0"/>
      </w:tblPr>
      <w:tblGrid>
        <w:gridCol w:w="4383"/>
        <w:gridCol w:w="4383"/>
      </w:tblGrid>
      <w:tr w:rsidR="004A1E24">
        <w:tc>
          <w:tcPr>
            <w:tcW w:w="4383" w:type="dxa"/>
          </w:tcPr>
          <w:p w:rsidR="004A1E24" w:rsidRDefault="00ED0BBA">
            <w:pPr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2643505" cy="3982085"/>
                  <wp:effectExtent l="0" t="0" r="4445" b="18415"/>
                  <wp:docPr id="17" name="图片 17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05" cy="398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</w:tcPr>
          <w:p w:rsidR="004A1E24" w:rsidRDefault="00ED0BBA">
            <w:pPr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2643505" cy="4050665"/>
                  <wp:effectExtent l="0" t="0" r="4445" b="6985"/>
                  <wp:docPr id="18" name="图片 18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05" cy="405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E24" w:rsidRDefault="004A1E24">
      <w:pPr>
        <w:rPr>
          <w:lang w:eastAsia="zh-CN"/>
        </w:rPr>
        <w:sectPr w:rsidR="004A1E24">
          <w:pgSz w:w="11910" w:h="16840"/>
          <w:pgMar w:top="1580" w:right="1680" w:bottom="280" w:left="1680" w:header="720" w:footer="720" w:gutter="0"/>
          <w:cols w:space="720"/>
        </w:sectPr>
      </w:pPr>
    </w:p>
    <w:p w:rsidR="004A1E24" w:rsidRDefault="00ED0BBA">
      <w:pPr>
        <w:pStyle w:val="2"/>
        <w:numPr>
          <w:ilvl w:val="0"/>
          <w:numId w:val="3"/>
        </w:numPr>
        <w:ind w:left="0"/>
        <w:jc w:val="both"/>
        <w:rPr>
          <w:lang w:eastAsia="zh-CN"/>
        </w:rPr>
      </w:pPr>
      <w:bookmarkStart w:id="1" w:name="_bookmark1"/>
      <w:bookmarkEnd w:id="1"/>
      <w:r>
        <w:rPr>
          <w:rFonts w:hint="eastAsia"/>
          <w:lang w:eastAsia="zh-CN"/>
        </w:rPr>
        <w:lastRenderedPageBreak/>
        <w:t>仪器预约</w:t>
      </w:r>
    </w:p>
    <w:p w:rsidR="004A1E24" w:rsidRDefault="00ED0BBA">
      <w:pPr>
        <w:rPr>
          <w:lang w:eastAsia="zh-CN"/>
        </w:rPr>
      </w:pPr>
      <w:r>
        <w:rPr>
          <w:rFonts w:hint="eastAsia"/>
          <w:lang w:eastAsia="zh-CN"/>
        </w:rPr>
        <w:t>点击‘仪器预约’，进入仪器预约界面，可以筛选学院后搜索需要预约的仪器。</w:t>
      </w:r>
    </w:p>
    <w:tbl>
      <w:tblPr>
        <w:tblStyle w:val="a4"/>
        <w:tblW w:w="8786" w:type="dxa"/>
        <w:tblLayout w:type="fixed"/>
        <w:tblLook w:val="04A0"/>
      </w:tblPr>
      <w:tblGrid>
        <w:gridCol w:w="4393"/>
        <w:gridCol w:w="4393"/>
      </w:tblGrid>
      <w:tr w:rsidR="004A1E24">
        <w:tc>
          <w:tcPr>
            <w:tcW w:w="4393" w:type="dxa"/>
          </w:tcPr>
          <w:p w:rsidR="004A1E24" w:rsidRDefault="00ED0BBA">
            <w:pPr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2643505" cy="3816985"/>
                  <wp:effectExtent l="0" t="0" r="4445" b="12065"/>
                  <wp:docPr id="19" name="图片 19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05" cy="381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</w:tcPr>
          <w:p w:rsidR="004A1E24" w:rsidRDefault="00ED0BBA">
            <w:pPr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2643505" cy="3809365"/>
                  <wp:effectExtent l="0" t="0" r="4445" b="635"/>
                  <wp:docPr id="20" name="图片 20" descr="预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预约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05" cy="380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E24" w:rsidRDefault="00ED0BBA">
      <w:pPr>
        <w:rPr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1）自主上机</w:t>
      </w:r>
    </w:p>
    <w:p w:rsidR="004A1E24" w:rsidRDefault="00ED0BBA">
      <w:pPr>
        <w:rPr>
          <w:lang w:eastAsia="zh-CN"/>
        </w:rPr>
      </w:pPr>
      <w:r>
        <w:rPr>
          <w:rFonts w:hint="eastAsia"/>
          <w:lang w:eastAsia="zh-CN"/>
        </w:rPr>
        <w:t>点击仪器上的‘自主上机’按钮，选择预约时段，点击确认，填写预约单内容，添加检测项目后点击‘提交预约单’，审批通过后，公众号会发送消息通知。</w:t>
      </w:r>
    </w:p>
    <w:tbl>
      <w:tblPr>
        <w:tblStyle w:val="a4"/>
        <w:tblW w:w="8786" w:type="dxa"/>
        <w:tblLayout w:type="fixed"/>
        <w:tblLook w:val="04A0"/>
      </w:tblPr>
      <w:tblGrid>
        <w:gridCol w:w="4393"/>
        <w:gridCol w:w="4393"/>
      </w:tblGrid>
      <w:tr w:rsidR="004A1E24">
        <w:tc>
          <w:tcPr>
            <w:tcW w:w="4393" w:type="dxa"/>
          </w:tcPr>
          <w:p w:rsidR="004A1E24" w:rsidRDefault="00ED0BBA">
            <w:pPr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2643505" cy="4275455"/>
                  <wp:effectExtent l="0" t="0" r="4445" b="10795"/>
                  <wp:docPr id="21" name="图片 21" descr="自主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自主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05" cy="427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</w:tcPr>
          <w:p w:rsidR="004A1E24" w:rsidRDefault="00ED0BBA">
            <w:pPr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2643505" cy="4257675"/>
                  <wp:effectExtent l="0" t="0" r="4445" b="9525"/>
                  <wp:docPr id="22" name="图片 22" descr="自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自主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05" cy="425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E24" w:rsidRDefault="004A1E24">
      <w:pPr>
        <w:rPr>
          <w:lang w:eastAsia="zh-CN"/>
        </w:rPr>
        <w:sectPr w:rsidR="004A1E24">
          <w:pgSz w:w="11910" w:h="16840"/>
          <w:pgMar w:top="1460" w:right="1660" w:bottom="280" w:left="1680" w:header="720" w:footer="720" w:gutter="0"/>
          <w:cols w:space="720"/>
        </w:sectPr>
      </w:pPr>
    </w:p>
    <w:p w:rsidR="004A1E24" w:rsidRDefault="00ED0BBA">
      <w:pPr>
        <w:spacing w:before="188"/>
        <w:ind w:left="120"/>
        <w:rPr>
          <w:lang w:eastAsia="zh-CN"/>
        </w:rPr>
      </w:pPr>
      <w:bookmarkStart w:id="2" w:name="_bookmark2"/>
      <w:bookmarkEnd w:id="2"/>
      <w:r>
        <w:rPr>
          <w:rFonts w:hint="eastAsia"/>
          <w:lang w:eastAsia="zh-CN"/>
        </w:rPr>
        <w:lastRenderedPageBreak/>
        <w:t>自主上机的仪器，在预约单审批通过后至现场自助操作仪器开关电功能，公众号中有两种开关电方式。</w:t>
      </w:r>
    </w:p>
    <w:p w:rsidR="004A1E24" w:rsidRDefault="00ED0BBA">
      <w:pPr>
        <w:spacing w:before="188"/>
        <w:ind w:left="120"/>
        <w:rPr>
          <w:lang w:eastAsia="zh-CN"/>
        </w:rPr>
      </w:pPr>
      <w:r>
        <w:rPr>
          <w:rFonts w:hint="eastAsia"/>
          <w:lang w:eastAsia="zh-CN"/>
        </w:rPr>
        <w:t>①点击‘使用仪器’-‘预约开电’-看到自己的预约记录后</w:t>
      </w:r>
      <w:r>
        <w:rPr>
          <w:rFonts w:hint="eastAsia"/>
          <w:color w:val="FF0000"/>
          <w:lang w:eastAsia="zh-CN"/>
        </w:rPr>
        <w:t>打开蓝牙</w:t>
      </w:r>
      <w:r>
        <w:rPr>
          <w:rFonts w:hint="eastAsia"/>
          <w:lang w:eastAsia="zh-CN"/>
        </w:rPr>
        <w:t>点击开电，结束使用后点击关电。（预约结束时间到后会自动断开显示器电源）</w:t>
      </w:r>
    </w:p>
    <w:tbl>
      <w:tblPr>
        <w:tblStyle w:val="a4"/>
        <w:tblW w:w="8766" w:type="dxa"/>
        <w:tblLayout w:type="fixed"/>
        <w:tblLook w:val="04A0"/>
      </w:tblPr>
      <w:tblGrid>
        <w:gridCol w:w="2922"/>
        <w:gridCol w:w="2922"/>
        <w:gridCol w:w="2922"/>
      </w:tblGrid>
      <w:tr w:rsidR="004A1E24">
        <w:tc>
          <w:tcPr>
            <w:tcW w:w="2922" w:type="dxa"/>
          </w:tcPr>
          <w:p w:rsidR="004A1E24" w:rsidRDefault="00ED0BBA">
            <w:pPr>
              <w:spacing w:before="188"/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1717675" cy="3054350"/>
                  <wp:effectExtent l="0" t="0" r="15875" b="12700"/>
                  <wp:docPr id="25" name="图片 2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305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</w:tcPr>
          <w:p w:rsidR="004A1E24" w:rsidRDefault="00ED0BBA">
            <w:pPr>
              <w:spacing w:before="188"/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1717675" cy="3054350"/>
                  <wp:effectExtent l="0" t="0" r="15875" b="12700"/>
                  <wp:docPr id="26" name="图片 26" descr="开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开电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305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</w:tcPr>
          <w:p w:rsidR="004A1E24" w:rsidRDefault="00ED0BBA">
            <w:pPr>
              <w:spacing w:before="188"/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1717675" cy="3054350"/>
                  <wp:effectExtent l="0" t="0" r="15875" b="12700"/>
                  <wp:docPr id="27" name="图片 27" descr="开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开电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305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E24" w:rsidRDefault="00ED0BBA">
      <w:pPr>
        <w:spacing w:before="188"/>
        <w:ind w:left="120"/>
        <w:rPr>
          <w:lang w:eastAsia="zh-CN"/>
        </w:rPr>
      </w:pPr>
      <w:r>
        <w:rPr>
          <w:rFonts w:hint="eastAsia"/>
          <w:lang w:eastAsia="zh-CN"/>
        </w:rPr>
        <w:t>②点击仪器预约界面点击-‘控制台’-‘预约开电’-找到对应的预约单，点击开关电即可。</w:t>
      </w:r>
    </w:p>
    <w:tbl>
      <w:tblPr>
        <w:tblStyle w:val="a4"/>
        <w:tblW w:w="8766" w:type="dxa"/>
        <w:tblLayout w:type="fixed"/>
        <w:tblLook w:val="04A0"/>
      </w:tblPr>
      <w:tblGrid>
        <w:gridCol w:w="2922"/>
        <w:gridCol w:w="2922"/>
        <w:gridCol w:w="2922"/>
      </w:tblGrid>
      <w:tr w:rsidR="004A1E24">
        <w:tc>
          <w:tcPr>
            <w:tcW w:w="2922" w:type="dxa"/>
          </w:tcPr>
          <w:p w:rsidR="004A1E24" w:rsidRDefault="00ED0BBA">
            <w:pPr>
              <w:spacing w:before="188"/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1717675" cy="3054350"/>
                  <wp:effectExtent l="0" t="0" r="15875" b="12700"/>
                  <wp:docPr id="4" name="图片 4" descr="K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KD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305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</w:tcPr>
          <w:p w:rsidR="004A1E24" w:rsidRDefault="00ED0BBA">
            <w:pPr>
              <w:spacing w:before="188"/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1717675" cy="3054350"/>
                  <wp:effectExtent l="0" t="0" r="15875" b="12700"/>
                  <wp:docPr id="5" name="图片 5" descr="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1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305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</w:tcPr>
          <w:p w:rsidR="004A1E24" w:rsidRDefault="00ED0BBA">
            <w:pPr>
              <w:spacing w:before="188"/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1717675" cy="3054350"/>
                  <wp:effectExtent l="0" t="0" r="15875" b="12700"/>
                  <wp:docPr id="7" name="图片 7" descr="K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KD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305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E24" w:rsidRDefault="004A1E24">
      <w:pPr>
        <w:spacing w:before="188"/>
        <w:ind w:left="120"/>
        <w:rPr>
          <w:lang w:eastAsia="zh-CN"/>
        </w:rPr>
      </w:pPr>
    </w:p>
    <w:p w:rsidR="004A1E24" w:rsidRDefault="004A1E24">
      <w:pPr>
        <w:spacing w:before="188"/>
        <w:rPr>
          <w:b/>
          <w:bCs/>
          <w:lang w:eastAsia="zh-CN"/>
        </w:rPr>
      </w:pPr>
    </w:p>
    <w:p w:rsidR="004A1E24" w:rsidRDefault="004A1E24">
      <w:pPr>
        <w:spacing w:before="188"/>
        <w:rPr>
          <w:b/>
          <w:bCs/>
          <w:lang w:eastAsia="zh-CN"/>
        </w:rPr>
      </w:pPr>
    </w:p>
    <w:p w:rsidR="004A1E24" w:rsidRDefault="00ED0BBA">
      <w:pPr>
        <w:spacing w:before="188"/>
        <w:rPr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lastRenderedPageBreak/>
        <w:t>2）送样检测</w:t>
      </w:r>
    </w:p>
    <w:p w:rsidR="004A1E24" w:rsidRDefault="00ED0BBA">
      <w:pPr>
        <w:spacing w:before="188"/>
        <w:ind w:left="120"/>
        <w:rPr>
          <w:lang w:eastAsia="zh-CN"/>
        </w:rPr>
      </w:pPr>
      <w:r>
        <w:rPr>
          <w:rFonts w:hint="eastAsia"/>
          <w:lang w:eastAsia="zh-CN"/>
        </w:rPr>
        <w:t>点击仪器上的‘送样检测’按钮，选择日期后进入预约单界面，填写完预约单详情后带点击‘提交预约单’，审批通过后，公众号会发送消息通知。</w:t>
      </w:r>
    </w:p>
    <w:tbl>
      <w:tblPr>
        <w:tblStyle w:val="a4"/>
        <w:tblW w:w="8766" w:type="dxa"/>
        <w:tblLayout w:type="fixed"/>
        <w:tblLook w:val="04A0"/>
      </w:tblPr>
      <w:tblGrid>
        <w:gridCol w:w="4383"/>
        <w:gridCol w:w="4383"/>
      </w:tblGrid>
      <w:tr w:rsidR="004A1E24">
        <w:tc>
          <w:tcPr>
            <w:tcW w:w="4383" w:type="dxa"/>
          </w:tcPr>
          <w:p w:rsidR="004A1E24" w:rsidRDefault="00ED0BBA">
            <w:pPr>
              <w:spacing w:before="188"/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2643505" cy="4181475"/>
                  <wp:effectExtent l="0" t="0" r="4445" b="9525"/>
                  <wp:docPr id="23" name="图片 23" descr="送样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送样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05" cy="418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</w:tcPr>
          <w:p w:rsidR="004A1E24" w:rsidRDefault="00ED0BBA">
            <w:pPr>
              <w:spacing w:before="188"/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2643505" cy="4276090"/>
                  <wp:effectExtent l="0" t="0" r="4445" b="10160"/>
                  <wp:docPr id="24" name="图片 24" descr="送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送样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05" cy="427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E24" w:rsidRDefault="004A1E24">
      <w:pPr>
        <w:rPr>
          <w:lang w:eastAsia="zh-CN"/>
        </w:rPr>
      </w:pPr>
    </w:p>
    <w:p w:rsidR="004A1E24" w:rsidRDefault="00ED0BBA">
      <w:pPr>
        <w:pStyle w:val="2"/>
        <w:numPr>
          <w:ilvl w:val="0"/>
          <w:numId w:val="4"/>
        </w:numPr>
        <w:rPr>
          <w:lang w:eastAsia="zh-CN"/>
        </w:rPr>
      </w:pPr>
      <w:r>
        <w:rPr>
          <w:rFonts w:hint="eastAsia"/>
          <w:lang w:eastAsia="zh-CN"/>
        </w:rPr>
        <w:t>费用确认</w:t>
      </w:r>
    </w:p>
    <w:p w:rsidR="004A1E24" w:rsidRDefault="00ED0BBA">
      <w:pPr>
        <w:rPr>
          <w:lang w:eastAsia="zh-CN"/>
        </w:rPr>
      </w:pPr>
      <w:r>
        <w:rPr>
          <w:rFonts w:hint="eastAsia"/>
          <w:lang w:eastAsia="zh-CN"/>
        </w:rPr>
        <w:t>仪器使用完毕以后，仪器管理员会进行费用核定。费用核定完成后，点击仪器预约界面的‘控制台’-‘大仪共享’-‘查看全部’-找到对应的预约记录，点击预约单上的‘费用确认’按钮即可完成费用确认工作。</w:t>
      </w:r>
    </w:p>
    <w:tbl>
      <w:tblPr>
        <w:tblStyle w:val="a4"/>
        <w:tblW w:w="8766" w:type="dxa"/>
        <w:tblLayout w:type="fixed"/>
        <w:tblLook w:val="04A0"/>
      </w:tblPr>
      <w:tblGrid>
        <w:gridCol w:w="4383"/>
        <w:gridCol w:w="4383"/>
      </w:tblGrid>
      <w:tr w:rsidR="004A1E24">
        <w:tc>
          <w:tcPr>
            <w:tcW w:w="4383" w:type="dxa"/>
          </w:tcPr>
          <w:p w:rsidR="004A1E24" w:rsidRDefault="00ED0BBA">
            <w:pPr>
              <w:rPr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lastRenderedPageBreak/>
              <w:drawing>
                <wp:inline distT="0" distB="0" distL="114300" distR="114300">
                  <wp:extent cx="2643505" cy="4700270"/>
                  <wp:effectExtent l="0" t="0" r="4445" b="5080"/>
                  <wp:docPr id="28" name="图片 28" descr="K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KD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05" cy="470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</w:tcPr>
          <w:p w:rsidR="004A1E24" w:rsidRDefault="00ED0BBA">
            <w:pPr>
              <w:rPr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drawing>
                <wp:inline distT="0" distB="0" distL="114300" distR="114300">
                  <wp:extent cx="2643505" cy="4700270"/>
                  <wp:effectExtent l="0" t="0" r="4445" b="5080"/>
                  <wp:docPr id="29" name="图片 29" descr="费用确认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费用确认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05" cy="470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E24">
        <w:tc>
          <w:tcPr>
            <w:tcW w:w="4383" w:type="dxa"/>
          </w:tcPr>
          <w:p w:rsidR="004A1E24" w:rsidRDefault="00ED0BBA">
            <w:pPr>
              <w:rPr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drawing>
                <wp:inline distT="0" distB="0" distL="114300" distR="114300">
                  <wp:extent cx="2643505" cy="4700270"/>
                  <wp:effectExtent l="0" t="0" r="4445" b="5080"/>
                  <wp:docPr id="30" name="图片 30" descr="QQ图片20191227120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QQ图片2019122712070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05" cy="470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</w:tcPr>
          <w:p w:rsidR="004A1E24" w:rsidRDefault="00ED0BBA">
            <w:pPr>
              <w:rPr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drawing>
                <wp:inline distT="0" distB="0" distL="114300" distR="114300">
                  <wp:extent cx="2643505" cy="4700270"/>
                  <wp:effectExtent l="0" t="0" r="4445" b="5080"/>
                  <wp:docPr id="31" name="图片 31" descr="QQ图片20191227120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QQ图片2019122712070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05" cy="470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E24" w:rsidRDefault="00ED0BBA">
      <w:pPr>
        <w:pStyle w:val="2"/>
        <w:numPr>
          <w:ilvl w:val="0"/>
          <w:numId w:val="4"/>
        </w:numPr>
        <w:rPr>
          <w:lang w:eastAsia="zh-CN"/>
        </w:rPr>
      </w:pPr>
      <w:r>
        <w:rPr>
          <w:rFonts w:hint="eastAsia"/>
          <w:lang w:eastAsia="zh-CN"/>
        </w:rPr>
        <w:lastRenderedPageBreak/>
        <w:t>培训报名</w:t>
      </w:r>
      <w:bookmarkStart w:id="3" w:name="_GoBack"/>
      <w:bookmarkEnd w:id="3"/>
    </w:p>
    <w:p w:rsidR="004A1E24" w:rsidRDefault="00ED0BBA">
      <w:pPr>
        <w:ind w:left="120"/>
        <w:rPr>
          <w:lang w:eastAsia="zh-CN"/>
        </w:rPr>
      </w:pPr>
      <w:r>
        <w:rPr>
          <w:rFonts w:hint="eastAsia"/>
          <w:lang w:eastAsia="zh-CN"/>
        </w:rPr>
        <w:t>对于有些自主上机的仪器，仪器管理员可能设置了‘必须参加培训’这个参数，预约这台仪器时系统会提示‘必须通过培训才能进行预约’。如果需要使用这台仪器，则需要参加培训，通过后方可进行预约。</w:t>
      </w:r>
    </w:p>
    <w:p w:rsidR="004A1E24" w:rsidRDefault="00ED0BBA">
      <w:pPr>
        <w:ind w:left="120"/>
        <w:rPr>
          <w:lang w:eastAsia="zh-CN"/>
        </w:rPr>
      </w:pPr>
      <w:r>
        <w:rPr>
          <w:rFonts w:hint="eastAsia"/>
          <w:lang w:eastAsia="zh-CN"/>
        </w:rPr>
        <w:t>参加培训方式：点击公众号内的‘平台功能’-‘仪器培训’，找到对应的仪器培训公告点击即可报名参加培训。</w:t>
      </w:r>
    </w:p>
    <w:tbl>
      <w:tblPr>
        <w:tblStyle w:val="a4"/>
        <w:tblW w:w="8766" w:type="dxa"/>
        <w:tblLayout w:type="fixed"/>
        <w:tblLook w:val="04A0"/>
      </w:tblPr>
      <w:tblGrid>
        <w:gridCol w:w="4383"/>
        <w:gridCol w:w="4383"/>
      </w:tblGrid>
      <w:tr w:rsidR="004A1E24">
        <w:tc>
          <w:tcPr>
            <w:tcW w:w="4383" w:type="dxa"/>
          </w:tcPr>
          <w:p w:rsidR="004A1E24" w:rsidRDefault="00ED0BBA">
            <w:pPr>
              <w:rPr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drawing>
                <wp:inline distT="0" distB="0" distL="114300" distR="114300">
                  <wp:extent cx="2643505" cy="4700270"/>
                  <wp:effectExtent l="0" t="0" r="4445" b="5080"/>
                  <wp:docPr id="32" name="图片 32" descr="培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培训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05" cy="470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</w:tcPr>
          <w:p w:rsidR="004A1E24" w:rsidRDefault="00ED0BBA">
            <w:pPr>
              <w:rPr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drawing>
                <wp:inline distT="0" distB="0" distL="114300" distR="114300">
                  <wp:extent cx="2643505" cy="4700270"/>
                  <wp:effectExtent l="0" t="0" r="4445" b="5080"/>
                  <wp:docPr id="33" name="图片 33" descr="培训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培训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05" cy="470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E24" w:rsidRDefault="004A1E24"/>
    <w:p w:rsidR="001D16EE" w:rsidRDefault="001D16EE" w:rsidP="001D16EE">
      <w:pPr>
        <w:pStyle w:val="2"/>
        <w:rPr>
          <w:lang w:eastAsia="zh-CN"/>
        </w:rPr>
      </w:pPr>
      <w:r>
        <w:rPr>
          <w:rFonts w:hint="eastAsia"/>
          <w:lang w:eastAsia="zh-CN"/>
        </w:rPr>
        <w:t>六、上机操作</w:t>
      </w:r>
    </w:p>
    <w:p w:rsidR="001D16EE" w:rsidRDefault="001D16EE" w:rsidP="001D16EE">
      <w:pPr>
        <w:ind w:firstLineChars="200" w:firstLine="440"/>
        <w:rPr>
          <w:rFonts w:hint="eastAsia"/>
          <w:lang w:eastAsia="zh-CN"/>
        </w:rPr>
      </w:pPr>
      <w:r>
        <w:rPr>
          <w:rFonts w:hint="eastAsia"/>
          <w:lang w:eastAsia="zh-CN"/>
        </w:rPr>
        <w:t>预约的自主上机的学生，到达预约时间后，打开微信公众号，点击右下角‘使用开电’。会自动刷新到预约的仪器信息，点击开电后，会听到插座‘叮’的声响，同时手机上反馈，开电成功。</w:t>
      </w:r>
    </w:p>
    <w:p w:rsidR="004A1E24" w:rsidRPr="001D16EE" w:rsidRDefault="004A1E24">
      <w:pPr>
        <w:rPr>
          <w:lang w:eastAsia="zh-CN"/>
        </w:rPr>
      </w:pPr>
    </w:p>
    <w:sectPr w:rsidR="004A1E24" w:rsidRPr="001D16EE" w:rsidSect="004A1E24">
      <w:pgSz w:w="11910" w:h="16840"/>
      <w:pgMar w:top="1520" w:right="1680" w:bottom="280" w:left="16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0420" w:rsidRDefault="000E0420" w:rsidP="00EB520F">
      <w:r>
        <w:separator/>
      </w:r>
    </w:p>
  </w:endnote>
  <w:endnote w:type="continuationSeparator" w:id="1">
    <w:p w:rsidR="000E0420" w:rsidRDefault="000E0420" w:rsidP="00EB52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0420" w:rsidRDefault="000E0420" w:rsidP="00EB520F">
      <w:r>
        <w:separator/>
      </w:r>
    </w:p>
  </w:footnote>
  <w:footnote w:type="continuationSeparator" w:id="1">
    <w:p w:rsidR="000E0420" w:rsidRDefault="000E0420" w:rsidP="00EB52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8E94D78"/>
    <w:multiLevelType w:val="singleLevel"/>
    <w:tmpl w:val="98E94D78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C3A2496"/>
    <w:multiLevelType w:val="singleLevel"/>
    <w:tmpl w:val="0C3A2496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33A7CA0"/>
    <w:multiLevelType w:val="singleLevel"/>
    <w:tmpl w:val="233A7CA0"/>
    <w:lvl w:ilvl="0">
      <w:start w:val="2"/>
      <w:numFmt w:val="chineseCounting"/>
      <w:suff w:val="nothing"/>
      <w:lvlText w:val="%1．"/>
      <w:lvlJc w:val="left"/>
      <w:rPr>
        <w:rFonts w:hint="eastAsia"/>
      </w:rPr>
    </w:lvl>
  </w:abstractNum>
  <w:abstractNum w:abstractNumId="3">
    <w:nsid w:val="78C588CA"/>
    <w:multiLevelType w:val="singleLevel"/>
    <w:tmpl w:val="78C588CA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1"/>
    <w:lvlOverride w:ilvl="0">
      <w:startOverride w:val="4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12290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4A1E24"/>
    <w:rsid w:val="000A5D79"/>
    <w:rsid w:val="000C4880"/>
    <w:rsid w:val="000E0420"/>
    <w:rsid w:val="001D16EE"/>
    <w:rsid w:val="00250BB5"/>
    <w:rsid w:val="004A1E24"/>
    <w:rsid w:val="0091338C"/>
    <w:rsid w:val="00A44E50"/>
    <w:rsid w:val="00C73674"/>
    <w:rsid w:val="00E40540"/>
    <w:rsid w:val="00EB520F"/>
    <w:rsid w:val="00ED0BBA"/>
    <w:rsid w:val="14715A59"/>
    <w:rsid w:val="18DD397E"/>
    <w:rsid w:val="1C171532"/>
    <w:rsid w:val="27636C69"/>
    <w:rsid w:val="2AC92856"/>
    <w:rsid w:val="2D906479"/>
    <w:rsid w:val="2DE90FC8"/>
    <w:rsid w:val="3577652D"/>
    <w:rsid w:val="37F73512"/>
    <w:rsid w:val="3A7B0095"/>
    <w:rsid w:val="3C541E05"/>
    <w:rsid w:val="46767882"/>
    <w:rsid w:val="750951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4A1E24"/>
    <w:pPr>
      <w:widowControl w:val="0"/>
      <w:autoSpaceDE w:val="0"/>
      <w:autoSpaceDN w:val="0"/>
    </w:pPr>
    <w:rPr>
      <w:rFonts w:ascii="微软雅黑" w:eastAsia="微软雅黑" w:hAnsi="微软雅黑" w:cs="微软雅黑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rsid w:val="004A1E24"/>
    <w:pPr>
      <w:ind w:right="134"/>
      <w:jc w:val="right"/>
      <w:outlineLvl w:val="0"/>
    </w:pPr>
    <w:rPr>
      <w:b/>
      <w:bCs/>
      <w:sz w:val="52"/>
      <w:szCs w:val="52"/>
    </w:rPr>
  </w:style>
  <w:style w:type="paragraph" w:styleId="2">
    <w:name w:val="heading 2"/>
    <w:basedOn w:val="a"/>
    <w:next w:val="a"/>
    <w:link w:val="2Char"/>
    <w:uiPriority w:val="1"/>
    <w:qFormat/>
    <w:rsid w:val="004A1E24"/>
    <w:pPr>
      <w:ind w:left="12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sid w:val="004A1E24"/>
    <w:rPr>
      <w:sz w:val="24"/>
      <w:szCs w:val="24"/>
    </w:rPr>
  </w:style>
  <w:style w:type="paragraph" w:styleId="10">
    <w:name w:val="toc 1"/>
    <w:basedOn w:val="a"/>
    <w:next w:val="a"/>
    <w:uiPriority w:val="1"/>
    <w:qFormat/>
    <w:rsid w:val="004A1E24"/>
    <w:pPr>
      <w:spacing w:before="345"/>
      <w:ind w:left="120"/>
    </w:pPr>
    <w:rPr>
      <w:sz w:val="21"/>
      <w:szCs w:val="21"/>
    </w:rPr>
  </w:style>
  <w:style w:type="table" w:styleId="a4">
    <w:name w:val="Table Grid"/>
    <w:basedOn w:val="a1"/>
    <w:qFormat/>
    <w:rsid w:val="004A1E24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4A1E2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rsid w:val="004A1E24"/>
  </w:style>
  <w:style w:type="paragraph" w:customStyle="1" w:styleId="TableParagraph">
    <w:name w:val="Table Paragraph"/>
    <w:basedOn w:val="a"/>
    <w:uiPriority w:val="1"/>
    <w:qFormat/>
    <w:rsid w:val="004A1E24"/>
  </w:style>
  <w:style w:type="paragraph" w:styleId="a6">
    <w:name w:val="Document Map"/>
    <w:basedOn w:val="a"/>
    <w:link w:val="Char0"/>
    <w:rsid w:val="00EB520F"/>
    <w:rPr>
      <w:rFonts w:ascii="宋体" w:eastAsia="宋体"/>
      <w:sz w:val="18"/>
      <w:szCs w:val="18"/>
    </w:rPr>
  </w:style>
  <w:style w:type="character" w:customStyle="1" w:styleId="Char0">
    <w:name w:val="文档结构图 Char"/>
    <w:basedOn w:val="a0"/>
    <w:link w:val="a6"/>
    <w:rsid w:val="00EB520F"/>
    <w:rPr>
      <w:rFonts w:ascii="宋体" w:eastAsia="宋体" w:hAnsi="微软雅黑" w:cs="微软雅黑"/>
      <w:sz w:val="18"/>
      <w:szCs w:val="18"/>
      <w:lang w:eastAsia="en-US"/>
    </w:rPr>
  </w:style>
  <w:style w:type="paragraph" w:styleId="a7">
    <w:name w:val="header"/>
    <w:basedOn w:val="a"/>
    <w:link w:val="Char1"/>
    <w:rsid w:val="00EB52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rsid w:val="00EB520F"/>
    <w:rPr>
      <w:rFonts w:ascii="微软雅黑" w:eastAsia="微软雅黑" w:hAnsi="微软雅黑" w:cs="微软雅黑"/>
      <w:sz w:val="18"/>
      <w:szCs w:val="18"/>
      <w:lang w:eastAsia="en-US"/>
    </w:rPr>
  </w:style>
  <w:style w:type="paragraph" w:styleId="a8">
    <w:name w:val="footer"/>
    <w:basedOn w:val="a"/>
    <w:link w:val="Char2"/>
    <w:rsid w:val="00EB520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8"/>
    <w:rsid w:val="00EB520F"/>
    <w:rPr>
      <w:rFonts w:ascii="微软雅黑" w:eastAsia="微软雅黑" w:hAnsi="微软雅黑" w:cs="微软雅黑"/>
      <w:sz w:val="18"/>
      <w:szCs w:val="18"/>
      <w:lang w:eastAsia="en-US"/>
    </w:rPr>
  </w:style>
  <w:style w:type="paragraph" w:styleId="a9">
    <w:name w:val="Balloon Text"/>
    <w:basedOn w:val="a"/>
    <w:link w:val="Char3"/>
    <w:rsid w:val="00EB520F"/>
    <w:rPr>
      <w:sz w:val="18"/>
      <w:szCs w:val="18"/>
    </w:rPr>
  </w:style>
  <w:style w:type="character" w:customStyle="1" w:styleId="Char3">
    <w:name w:val="批注框文本 Char"/>
    <w:basedOn w:val="a0"/>
    <w:link w:val="a9"/>
    <w:rsid w:val="00EB520F"/>
    <w:rPr>
      <w:rFonts w:ascii="微软雅黑" w:eastAsia="微软雅黑" w:hAnsi="微软雅黑" w:cs="微软雅黑"/>
      <w:sz w:val="18"/>
      <w:szCs w:val="18"/>
      <w:lang w:eastAsia="en-US"/>
    </w:rPr>
  </w:style>
  <w:style w:type="character" w:customStyle="1" w:styleId="Char">
    <w:name w:val="正文文本 Char"/>
    <w:basedOn w:val="a0"/>
    <w:link w:val="a3"/>
    <w:uiPriority w:val="1"/>
    <w:rsid w:val="00E40540"/>
    <w:rPr>
      <w:rFonts w:ascii="微软雅黑" w:eastAsia="微软雅黑" w:hAnsi="微软雅黑" w:cs="微软雅黑"/>
      <w:sz w:val="24"/>
      <w:szCs w:val="24"/>
      <w:lang w:eastAsia="en-US"/>
    </w:rPr>
  </w:style>
  <w:style w:type="character" w:customStyle="1" w:styleId="2Char">
    <w:name w:val="标题 2 Char"/>
    <w:basedOn w:val="a0"/>
    <w:link w:val="2"/>
    <w:uiPriority w:val="1"/>
    <w:rsid w:val="001D16EE"/>
    <w:rPr>
      <w:rFonts w:ascii="微软雅黑" w:eastAsia="微软雅黑" w:hAnsi="微软雅黑" w:cs="微软雅黑"/>
      <w:b/>
      <w:bCs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98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7"/>
    <customShpInfo spid="_x0000_s1028"/>
    <customShpInfo spid="_x0000_s1026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184</Words>
  <Characters>1054</Characters>
  <Application>Microsoft Office Word</Application>
  <DocSecurity>0</DocSecurity>
  <Lines>8</Lines>
  <Paragraphs>2</Paragraphs>
  <ScaleCrop>false</ScaleCrop>
  <Company/>
  <LinksUpToDate>false</LinksUpToDate>
  <CharactersWithSpaces>1236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季 峰</dc:creator>
  <cp:lastModifiedBy>pc</cp:lastModifiedBy>
  <cp:revision>6</cp:revision>
  <dcterms:created xsi:type="dcterms:W3CDTF">2019-12-27T08:29:00Z</dcterms:created>
  <dcterms:modified xsi:type="dcterms:W3CDTF">2019-12-29T06:42:00Z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2019-08-05T00:00:00Z</vt:filetime>
  </property>
  <property fmtid="{D5CDD505-2E9C-101B-9397-08002B2CF9AE}" pid="3" name="Creator">
    <vt:lpwstr>Microsoft® Word 适用于 Office 365</vt:lpwstr>
  </property>
  <property fmtid="{D5CDD505-2E9C-101B-9397-08002B2CF9AE}" pid="4" name="LastSaved">
    <vt:filetime>2019-12-26T00:00:00Z</vt:filetime>
  </property>
  <property fmtid="{D5CDD505-2E9C-101B-9397-08002B2CF9AE}" pid="5" name="KSOProductBuildVer">
    <vt:lpwstr>2052-11.8.2.8411</vt:lpwstr>
  </property>
</Properties>
</file>